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67480F">
        <w:trPr>
          <w:trHeight w:val="647"/>
        </w:trPr>
        <w:tc>
          <w:tcPr>
            <w:tcW w:w="3062" w:type="dxa"/>
          </w:tcPr>
          <w:p w14:paraId="386D6331" w14:textId="1481AC0A"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67480F" w:rsidRPr="0067480F">
              <w:rPr>
                <w:rFonts w:ascii="Times New Roman" w:hAnsi="Times New Roman" w:cs="Times New Roman"/>
                <w:b/>
                <w:bCs/>
                <w:color w:val="000000" w:themeColor="text1"/>
              </w:rPr>
              <w:t>EJMRC-2947</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4C6E29" w:rsidRDefault="00AF6633" w:rsidP="004C6E29">
            <w:pPr>
              <w:pStyle w:val="ListParagraph"/>
              <w:rPr>
                <w:rFonts w:ascii="Times New Roman" w:hAnsi="Times New Roman" w:cs="Times New Roman"/>
                <w:bCs/>
                <w:color w:val="000000" w:themeColor="text1"/>
              </w:rPr>
            </w:pPr>
            <w:r w:rsidRPr="004C6E29">
              <w:rPr>
                <w:rFonts w:ascii="Times New Roman" w:hAnsi="Times New Roman" w:cs="Times New Roman"/>
                <w:bCs/>
                <w:color w:val="000000" w:themeColor="text1"/>
              </w:rPr>
              <w:t>Minor Revision: 2</w:t>
            </w:r>
          </w:p>
        </w:tc>
        <w:tc>
          <w:tcPr>
            <w:tcW w:w="3510" w:type="dxa"/>
          </w:tcPr>
          <w:p w14:paraId="2CED1669" w14:textId="77777777" w:rsidR="008B4488" w:rsidRPr="004C6E29" w:rsidRDefault="00AF6633" w:rsidP="004C6E29">
            <w:pPr>
              <w:pStyle w:val="ListParagraph"/>
              <w:numPr>
                <w:ilvl w:val="0"/>
                <w:numId w:val="17"/>
              </w:numPr>
              <w:jc w:val="center"/>
              <w:rPr>
                <w:rFonts w:ascii="Times New Roman" w:hAnsi="Times New Roman" w:cs="Times New Roman"/>
                <w:b/>
                <w:bCs/>
                <w:color w:val="000000" w:themeColor="text1"/>
              </w:rPr>
            </w:pPr>
            <w:r w:rsidRPr="004C6E29">
              <w:rPr>
                <w:rFonts w:ascii="Times New Roman" w:hAnsi="Times New Roman" w:cs="Times New Roman"/>
                <w:b/>
                <w:bCs/>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6F452578"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67480F" w:rsidRPr="0067480F">
              <w:rPr>
                <w:rFonts w:ascii="Times New Roman" w:eastAsia="Times New Roman" w:hAnsi="Times New Roman" w:cs="Times New Roman"/>
                <w:b/>
                <w:bCs/>
                <w:color w:val="000000"/>
                <w:sz w:val="30"/>
                <w:szCs w:val="30"/>
                <w:shd w:val="clear" w:color="auto" w:fill="FFFFFF"/>
                <w:lang w:val="en-IN" w:eastAsia="en-IN"/>
              </w:rPr>
              <w:t xml:space="preserve">The Effect of </w:t>
            </w:r>
            <w:proofErr w:type="spellStart"/>
            <w:r w:rsidR="0067480F" w:rsidRPr="0067480F">
              <w:rPr>
                <w:rFonts w:ascii="Times New Roman" w:eastAsia="Times New Roman" w:hAnsi="Times New Roman" w:cs="Times New Roman"/>
                <w:b/>
                <w:bCs/>
                <w:color w:val="000000"/>
                <w:sz w:val="30"/>
                <w:szCs w:val="30"/>
                <w:shd w:val="clear" w:color="auto" w:fill="FFFFFF"/>
                <w:lang w:val="en-IN" w:eastAsia="en-IN"/>
              </w:rPr>
              <w:t>synbiotic</w:t>
            </w:r>
            <w:proofErr w:type="spellEnd"/>
            <w:r w:rsidR="0067480F" w:rsidRPr="0067480F">
              <w:rPr>
                <w:rFonts w:ascii="Times New Roman" w:eastAsia="Times New Roman" w:hAnsi="Times New Roman" w:cs="Times New Roman"/>
                <w:b/>
                <w:bCs/>
                <w:color w:val="000000"/>
                <w:sz w:val="30"/>
                <w:szCs w:val="30"/>
                <w:shd w:val="clear" w:color="auto" w:fill="FFFFFF"/>
                <w:lang w:val="en-IN" w:eastAsia="en-IN"/>
              </w:rPr>
              <w:t xml:space="preserve"> supplementation on blood pressure and other maternal outcomes in pregnant mothers with mild preeclampsia: a triple-blinded randomized controlled trial</w:t>
            </w:r>
            <w:r w:rsidR="0067480F">
              <w:rPr>
                <w:rFonts w:ascii="Times New Roman" w:eastAsia="Times New Roman" w:hAnsi="Times New Roman" w:cs="Times New Roman"/>
                <w:b/>
                <w:bCs/>
                <w:color w:val="000000"/>
                <w:sz w:val="30"/>
                <w:szCs w:val="30"/>
                <w:shd w:val="clear" w:color="auto" w:fill="FFFFFF"/>
                <w:lang w:val="en-IN" w:eastAsia="en-IN"/>
              </w:rPr>
              <w:t xml:space="preserve"> </w:t>
            </w:r>
          </w:p>
          <w:p w14:paraId="021A2749" w14:textId="2DA33E29" w:rsidR="0067480F" w:rsidRPr="0067480F" w:rsidRDefault="0067480F" w:rsidP="0067480F">
            <w:pPr>
              <w:spacing w:line="360" w:lineRule="auto"/>
              <w:jc w:val="both"/>
              <w:rPr>
                <w:rFonts w:ascii="Times New Roman" w:hAnsi="Times New Roman" w:cs="Times New Roman"/>
                <w:bCs/>
              </w:rPr>
            </w:pPr>
            <w:r w:rsidRPr="0067480F">
              <w:rPr>
                <w:rFonts w:ascii="Times New Roman" w:hAnsi="Times New Roman" w:cs="Times New Roman"/>
                <w:bCs/>
              </w:rPr>
              <w:t>General Comments From Reviewer</w:t>
            </w:r>
            <w:r w:rsidRPr="0067480F">
              <w:rPr>
                <w:rFonts w:ascii="Times New Roman" w:hAnsi="Times New Roman" w:cs="Times New Roman"/>
                <w:bCs/>
              </w:rPr>
              <w:t xml:space="preserve">: </w:t>
            </w:r>
            <w:r w:rsidRPr="0067480F">
              <w:rPr>
                <w:rFonts w:ascii="Times New Roman" w:hAnsi="Times New Roman" w:cs="Times New Roman"/>
                <w:bCs/>
              </w:rPr>
              <w:t xml:space="preserve">This is an interesting paper. The purpose of this study was to </w:t>
            </w:r>
            <w:proofErr w:type="spellStart"/>
            <w:r w:rsidRPr="0067480F">
              <w:rPr>
                <w:rFonts w:ascii="Times New Roman" w:hAnsi="Times New Roman" w:cs="Times New Roman"/>
                <w:bCs/>
              </w:rPr>
              <w:t>to</w:t>
            </w:r>
            <w:proofErr w:type="spellEnd"/>
            <w:r w:rsidRPr="0067480F">
              <w:rPr>
                <w:rFonts w:ascii="Times New Roman" w:hAnsi="Times New Roman" w:cs="Times New Roman"/>
                <w:bCs/>
              </w:rPr>
              <w:t xml:space="preserve"> investigate the applicability of oral symbiotic supplementation for treating mild PE and preventing its complications. If possible, please find below some suggestions to help improve this paper. 1. From the Materials and Methods section in the abstract, the authors described “The participants were 128 pregnant women at the week 24th of pregnancy suffering from mild preeclampsia……”. </w:t>
            </w:r>
            <w:proofErr w:type="spellStart"/>
            <w:r w:rsidRPr="0067480F">
              <w:rPr>
                <w:rFonts w:ascii="Times New Roman" w:hAnsi="Times New Roman" w:cs="Times New Roman"/>
                <w:bCs/>
              </w:rPr>
              <w:t>However,from</w:t>
            </w:r>
            <w:proofErr w:type="spellEnd"/>
            <w:r w:rsidRPr="0067480F">
              <w:rPr>
                <w:rFonts w:ascii="Times New Roman" w:hAnsi="Times New Roman" w:cs="Times New Roman"/>
                <w:bCs/>
              </w:rPr>
              <w:t xml:space="preserve"> Study Design in the Methods section, the authors described “The research population included pregnant mothers with mild PE with a gestational age of over 24 weeks referred to the high-risk pregnancy clinic……”. Please correct the information. 2. Please give detailed information about the probiotic-containing foods between the </w:t>
            </w:r>
            <w:proofErr w:type="spellStart"/>
            <w:r w:rsidRPr="0067480F">
              <w:rPr>
                <w:rFonts w:ascii="Times New Roman" w:hAnsi="Times New Roman" w:cs="Times New Roman"/>
                <w:bCs/>
              </w:rPr>
              <w:t>synbiotic</w:t>
            </w:r>
            <w:proofErr w:type="spellEnd"/>
            <w:r w:rsidRPr="0067480F">
              <w:rPr>
                <w:rFonts w:ascii="Times New Roman" w:hAnsi="Times New Roman" w:cs="Times New Roman"/>
                <w:bCs/>
              </w:rPr>
              <w:t xml:space="preserve"> group and the placebo group. If there is a difference between two groups, It's possible to bias the results. 3. Among the participants, there were 27 cases with late preeclamsia,14 case in the </w:t>
            </w:r>
            <w:proofErr w:type="spellStart"/>
            <w:r w:rsidRPr="0067480F">
              <w:rPr>
                <w:rFonts w:ascii="Times New Roman" w:hAnsi="Times New Roman" w:cs="Times New Roman"/>
                <w:bCs/>
              </w:rPr>
              <w:t>synbiotic</w:t>
            </w:r>
            <w:proofErr w:type="spellEnd"/>
            <w:r w:rsidRPr="0067480F">
              <w:rPr>
                <w:rFonts w:ascii="Times New Roman" w:hAnsi="Times New Roman" w:cs="Times New Roman"/>
                <w:bCs/>
              </w:rPr>
              <w:t xml:space="preserve"> group and 13 cases in the placebo </w:t>
            </w:r>
            <w:proofErr w:type="spellStart"/>
            <w:r w:rsidRPr="0067480F">
              <w:rPr>
                <w:rFonts w:ascii="Times New Roman" w:hAnsi="Times New Roman" w:cs="Times New Roman"/>
                <w:bCs/>
              </w:rPr>
              <w:t>group.In</w:t>
            </w:r>
            <w:proofErr w:type="spellEnd"/>
            <w:r w:rsidRPr="0067480F">
              <w:rPr>
                <w:rFonts w:ascii="Times New Roman" w:hAnsi="Times New Roman" w:cs="Times New Roman"/>
                <w:bCs/>
              </w:rPr>
              <w:t xml:space="preserve"> these cases, immediate delivery may be </w:t>
            </w:r>
            <w:proofErr w:type="spellStart"/>
            <w:r w:rsidRPr="0067480F">
              <w:rPr>
                <w:rFonts w:ascii="Times New Roman" w:hAnsi="Times New Roman" w:cs="Times New Roman"/>
                <w:bCs/>
              </w:rPr>
              <w:t>possible,which</w:t>
            </w:r>
            <w:proofErr w:type="spellEnd"/>
            <w:r w:rsidRPr="0067480F">
              <w:rPr>
                <w:rFonts w:ascii="Times New Roman" w:hAnsi="Times New Roman" w:cs="Times New Roman"/>
                <w:bCs/>
              </w:rPr>
              <w:t xml:space="preserve"> may cause some deviation in the results. Perhaps it is more reasonable for the included women with early preeclampsia 4. The paper should be revised by a native English speaker. </w:t>
            </w:r>
          </w:p>
          <w:p w14:paraId="4061BF1C" w14:textId="77777777" w:rsidR="0067480F" w:rsidRPr="0067480F" w:rsidRDefault="0067480F" w:rsidP="0067480F">
            <w:pPr>
              <w:rPr>
                <w:rFonts w:ascii="Times New Roman" w:hAnsi="Times New Roman" w:cs="Times New Roman"/>
                <w:b/>
              </w:rPr>
            </w:pPr>
            <w:r w:rsidRPr="0067480F">
              <w:rPr>
                <w:rFonts w:ascii="Times New Roman" w:hAnsi="Times New Roman" w:cs="Times New Roman"/>
                <w:b/>
              </w:rPr>
              <w:t>Brief background:</w:t>
            </w:r>
          </w:p>
          <w:p w14:paraId="00ED79BB" w14:textId="77777777" w:rsidR="0067480F" w:rsidRPr="0067480F" w:rsidRDefault="0067480F" w:rsidP="0067480F">
            <w:pPr>
              <w:rPr>
                <w:rFonts w:ascii="Times New Roman" w:hAnsi="Times New Roman" w:cs="Times New Roman"/>
              </w:rPr>
            </w:pPr>
            <w:r w:rsidRPr="0067480F">
              <w:rPr>
                <w:rFonts w:ascii="Times New Roman" w:hAnsi="Times New Roman" w:cs="Times New Roman"/>
              </w:rPr>
              <w:t>This study tried to assess the impact of symbiotic supplementation on a range of primary and secondary maternal outcomes among women with mild preeclampsia. The authors used the most robust study design (Triple blinded RCT) to achieve their objectives. The study concluded that the symbiotic supplementation has beneficial impact on some pregnancy outcomes and recommended further investigation of the research question using more representative study samples and longer study period.</w:t>
            </w:r>
          </w:p>
          <w:p w14:paraId="3163BC46" w14:textId="77777777" w:rsidR="0067480F" w:rsidRPr="0067480F" w:rsidRDefault="0067480F" w:rsidP="0067480F">
            <w:pPr>
              <w:rPr>
                <w:rFonts w:ascii="Times New Roman" w:hAnsi="Times New Roman" w:cs="Times New Roman"/>
                <w:b/>
              </w:rPr>
            </w:pPr>
            <w:r w:rsidRPr="0067480F">
              <w:rPr>
                <w:rFonts w:ascii="Times New Roman" w:hAnsi="Times New Roman" w:cs="Times New Roman"/>
                <w:b/>
              </w:rPr>
              <w:t>General comments:</w:t>
            </w:r>
          </w:p>
          <w:p w14:paraId="5A3A8BE4" w14:textId="77777777" w:rsidR="0067480F" w:rsidRPr="0067480F" w:rsidRDefault="0067480F" w:rsidP="0067480F">
            <w:pPr>
              <w:pStyle w:val="ListParagraph"/>
              <w:numPr>
                <w:ilvl w:val="0"/>
                <w:numId w:val="16"/>
              </w:numPr>
              <w:rPr>
                <w:rFonts w:ascii="Times New Roman" w:hAnsi="Times New Roman" w:cs="Times New Roman"/>
              </w:rPr>
            </w:pPr>
            <w:r w:rsidRPr="0067480F">
              <w:rPr>
                <w:rFonts w:ascii="Times New Roman" w:hAnsi="Times New Roman" w:cs="Times New Roman"/>
              </w:rPr>
              <w:t>Even though, the contents of the manuscript are fairly readable, there are a number of typographic and grammatical mistakes throughout the manuscript the authors need to look at.</w:t>
            </w:r>
          </w:p>
          <w:p w14:paraId="13159398" w14:textId="77777777" w:rsidR="0067480F" w:rsidRPr="0067480F" w:rsidRDefault="0067480F" w:rsidP="0067480F">
            <w:pPr>
              <w:rPr>
                <w:rFonts w:ascii="Times New Roman" w:hAnsi="Times New Roman" w:cs="Times New Roman"/>
                <w:b/>
              </w:rPr>
            </w:pPr>
            <w:r w:rsidRPr="0067480F">
              <w:rPr>
                <w:rFonts w:ascii="Times New Roman" w:hAnsi="Times New Roman" w:cs="Times New Roman"/>
                <w:b/>
              </w:rPr>
              <w:lastRenderedPageBreak/>
              <w:t>Major comments:</w:t>
            </w:r>
          </w:p>
          <w:p w14:paraId="3DCBDD46" w14:textId="77777777" w:rsidR="0067480F" w:rsidRPr="0067480F" w:rsidRDefault="0067480F" w:rsidP="0067480F">
            <w:pPr>
              <w:pStyle w:val="ListParagraph"/>
              <w:numPr>
                <w:ilvl w:val="0"/>
                <w:numId w:val="12"/>
              </w:numPr>
              <w:rPr>
                <w:rFonts w:ascii="Times New Roman" w:hAnsi="Times New Roman" w:cs="Times New Roman"/>
              </w:rPr>
            </w:pPr>
            <w:r w:rsidRPr="0067480F">
              <w:rPr>
                <w:rFonts w:ascii="Times New Roman" w:hAnsi="Times New Roman" w:cs="Times New Roman"/>
              </w:rPr>
              <w:t>Abstract</w:t>
            </w:r>
          </w:p>
          <w:p w14:paraId="50F4A2F7" w14:textId="77777777" w:rsidR="0067480F" w:rsidRPr="0067480F" w:rsidRDefault="0067480F" w:rsidP="0067480F">
            <w:pPr>
              <w:pStyle w:val="ListParagraph"/>
              <w:numPr>
                <w:ilvl w:val="0"/>
                <w:numId w:val="13"/>
              </w:numPr>
              <w:rPr>
                <w:rFonts w:ascii="Times New Roman" w:hAnsi="Times New Roman" w:cs="Times New Roman"/>
              </w:rPr>
            </w:pPr>
            <w:r w:rsidRPr="0067480F">
              <w:rPr>
                <w:rFonts w:ascii="Times New Roman" w:hAnsi="Times New Roman" w:cs="Times New Roman"/>
              </w:rPr>
              <w:t>The authors did not discuss the statistical analysis techniques used in the methods part of the abstract section. The authors should include a statement or two to indicate clearly the statistical analysis techniques used in this study (ANOVA, ANCOVA, logistic regression etc.).</w:t>
            </w:r>
          </w:p>
          <w:p w14:paraId="541CC415" w14:textId="77777777" w:rsidR="0067480F" w:rsidRPr="0067480F" w:rsidRDefault="0067480F" w:rsidP="0067480F">
            <w:pPr>
              <w:pStyle w:val="ListParagraph"/>
              <w:numPr>
                <w:ilvl w:val="0"/>
                <w:numId w:val="12"/>
              </w:numPr>
              <w:rPr>
                <w:rFonts w:ascii="Times New Roman" w:hAnsi="Times New Roman" w:cs="Times New Roman"/>
              </w:rPr>
            </w:pPr>
            <w:r w:rsidRPr="0067480F">
              <w:rPr>
                <w:rFonts w:ascii="Times New Roman" w:hAnsi="Times New Roman" w:cs="Times New Roman"/>
              </w:rPr>
              <w:t>Introduction</w:t>
            </w:r>
          </w:p>
          <w:p w14:paraId="6E9B381C" w14:textId="77777777" w:rsidR="0067480F" w:rsidRPr="0067480F" w:rsidRDefault="0067480F" w:rsidP="0067480F">
            <w:pPr>
              <w:pStyle w:val="ListParagraph"/>
              <w:numPr>
                <w:ilvl w:val="0"/>
                <w:numId w:val="13"/>
              </w:numPr>
              <w:rPr>
                <w:rFonts w:ascii="Times New Roman" w:hAnsi="Times New Roman" w:cs="Times New Roman"/>
              </w:rPr>
            </w:pPr>
            <w:r w:rsidRPr="0067480F">
              <w:rPr>
                <w:rFonts w:ascii="Times New Roman" w:hAnsi="Times New Roman" w:cs="Times New Roman"/>
              </w:rPr>
              <w:t>In the final paragraph of the introduction section, the authors mentioned some previous studies that tried to address major questions related to their research topic (</w:t>
            </w:r>
            <w:proofErr w:type="spellStart"/>
            <w:r w:rsidRPr="0067480F">
              <w:rPr>
                <w:rFonts w:ascii="Times New Roman" w:hAnsi="Times New Roman" w:cs="Times New Roman"/>
              </w:rPr>
              <w:t>eg</w:t>
            </w:r>
            <w:proofErr w:type="spellEnd"/>
            <w:r w:rsidRPr="0067480F">
              <w:rPr>
                <w:rFonts w:ascii="Times New Roman" w:hAnsi="Times New Roman" w:cs="Times New Roman"/>
              </w:rPr>
              <w:t xml:space="preserve">, articles on the relationship between probiotics and pregnancy outcome) and stated the remaining knowledge gap that this paper tried to bridge. However, they did not provide any reference for the articles.  </w:t>
            </w:r>
            <w:r w:rsidRPr="0067480F">
              <w:rPr>
                <w:rFonts w:ascii="Times New Roman" w:hAnsi="Times New Roman" w:cs="Times New Roman"/>
              </w:rPr>
              <w:tab/>
              <w:t xml:space="preserve">The 2nd paragraph states "There is no reliable and immediate preventive and therapeutic measure for PE..." but low dose aspirin is a proven preventative therapy for high risk patients. </w:t>
            </w:r>
          </w:p>
          <w:p w14:paraId="53C48C3F" w14:textId="77777777" w:rsidR="0067480F" w:rsidRPr="0067480F" w:rsidRDefault="0067480F" w:rsidP="0067480F">
            <w:pPr>
              <w:pStyle w:val="ListParagraph"/>
              <w:numPr>
                <w:ilvl w:val="0"/>
                <w:numId w:val="12"/>
              </w:numPr>
              <w:rPr>
                <w:rFonts w:ascii="Times New Roman" w:hAnsi="Times New Roman" w:cs="Times New Roman"/>
              </w:rPr>
            </w:pPr>
            <w:r w:rsidRPr="0067480F">
              <w:rPr>
                <w:rFonts w:ascii="Times New Roman" w:hAnsi="Times New Roman" w:cs="Times New Roman"/>
              </w:rPr>
              <w:t>Methods:</w:t>
            </w:r>
          </w:p>
          <w:p w14:paraId="36453351" w14:textId="77777777" w:rsidR="0067480F" w:rsidRPr="0067480F" w:rsidRDefault="0067480F" w:rsidP="0067480F">
            <w:pPr>
              <w:pStyle w:val="ListParagraph"/>
              <w:numPr>
                <w:ilvl w:val="0"/>
                <w:numId w:val="13"/>
              </w:numPr>
              <w:rPr>
                <w:rFonts w:ascii="Times New Roman" w:hAnsi="Times New Roman" w:cs="Times New Roman"/>
              </w:rPr>
            </w:pPr>
            <w:r w:rsidRPr="0067480F">
              <w:rPr>
                <w:rFonts w:ascii="Times New Roman" w:hAnsi="Times New Roman" w:cs="Times New Roman"/>
              </w:rPr>
              <w:t>Since study setting is an important part of the methods section the authors should recast the heading for the first part of the Methods section to “Study design and setting”.</w:t>
            </w:r>
          </w:p>
          <w:p w14:paraId="17CE6985" w14:textId="77777777" w:rsidR="0067480F" w:rsidRPr="0067480F" w:rsidRDefault="0067480F" w:rsidP="0067480F">
            <w:pPr>
              <w:pStyle w:val="ListParagraph"/>
              <w:numPr>
                <w:ilvl w:val="0"/>
                <w:numId w:val="13"/>
              </w:numPr>
              <w:rPr>
                <w:rFonts w:ascii="Times New Roman" w:hAnsi="Times New Roman" w:cs="Times New Roman"/>
              </w:rPr>
            </w:pPr>
            <w:r w:rsidRPr="0067480F">
              <w:rPr>
                <w:rFonts w:ascii="Times New Roman" w:hAnsi="Times New Roman" w:cs="Times New Roman"/>
              </w:rPr>
              <w:t xml:space="preserve">The statement “Binary logistic regression was used to compare </w:t>
            </w:r>
            <w:r w:rsidRPr="0067480F">
              <w:rPr>
                <w:rFonts w:ascii="Times New Roman" w:hAnsi="Times New Roman" w:cs="Times New Roman"/>
                <w:b/>
                <w:bCs/>
              </w:rPr>
              <w:t>qualitative</w:t>
            </w:r>
            <w:r w:rsidRPr="0067480F">
              <w:rPr>
                <w:rFonts w:ascii="Times New Roman" w:hAnsi="Times New Roman" w:cs="Times New Roman"/>
              </w:rPr>
              <w:t xml:space="preserve"> variables . . .” provided in the statistical analysis part is misleading. Logistic regression analysis is for variables with binary (categorical) outcome not qualitative variables. The authors should recast this statement.</w:t>
            </w:r>
          </w:p>
          <w:p w14:paraId="64B2C48B" w14:textId="77777777" w:rsidR="0067480F" w:rsidRPr="0067480F" w:rsidRDefault="0067480F" w:rsidP="0067480F">
            <w:pPr>
              <w:pStyle w:val="ListParagraph"/>
              <w:numPr>
                <w:ilvl w:val="0"/>
                <w:numId w:val="12"/>
              </w:numPr>
              <w:rPr>
                <w:rFonts w:ascii="Times New Roman" w:hAnsi="Times New Roman" w:cs="Times New Roman"/>
              </w:rPr>
            </w:pPr>
            <w:r w:rsidRPr="0067480F">
              <w:rPr>
                <w:rFonts w:ascii="Times New Roman" w:hAnsi="Times New Roman" w:cs="Times New Roman"/>
              </w:rPr>
              <w:t>Results:</w:t>
            </w:r>
          </w:p>
          <w:p w14:paraId="392AEF4C" w14:textId="77777777" w:rsidR="0067480F" w:rsidRPr="0067480F" w:rsidRDefault="0067480F" w:rsidP="0067480F">
            <w:pPr>
              <w:pStyle w:val="ListParagraph"/>
              <w:numPr>
                <w:ilvl w:val="0"/>
                <w:numId w:val="14"/>
              </w:numPr>
              <w:rPr>
                <w:rFonts w:ascii="Times New Roman" w:hAnsi="Times New Roman" w:cs="Times New Roman"/>
              </w:rPr>
            </w:pPr>
            <w:r w:rsidRPr="0067480F">
              <w:rPr>
                <w:rFonts w:ascii="Times New Roman" w:hAnsi="Times New Roman" w:cs="Times New Roman"/>
              </w:rPr>
              <w:t>There is discrepancy between the results section and the consort diagram with regard to the number of participants who lost to follow up. In the results section the authors stated that there was not loss to follow up. In the consort diagram, on the other hand, they stated that there were two participants who lost to follow up from the control group and one participant from the intervention group. Also, if four participants are excluded from the study for different reasons as stated in the consort diagram, how come the authors analyzed data for 64 participants?</w:t>
            </w:r>
          </w:p>
          <w:p w14:paraId="3F2B188B" w14:textId="77777777" w:rsidR="0067480F" w:rsidRPr="0067480F" w:rsidRDefault="0067480F" w:rsidP="0067480F">
            <w:pPr>
              <w:pStyle w:val="ListParagraph"/>
              <w:numPr>
                <w:ilvl w:val="0"/>
                <w:numId w:val="14"/>
              </w:numPr>
              <w:rPr>
                <w:rFonts w:ascii="Times New Roman" w:hAnsi="Times New Roman" w:cs="Times New Roman"/>
              </w:rPr>
            </w:pPr>
            <w:r w:rsidRPr="0067480F">
              <w:rPr>
                <w:rFonts w:ascii="Times New Roman" w:hAnsi="Times New Roman" w:cs="Times New Roman"/>
              </w:rPr>
              <w:t>Table 1. Of the results section is rather untidy and difficult to understand as it stands. The authors should prepare two separate tables for the categorical (</w:t>
            </w:r>
            <w:proofErr w:type="spellStart"/>
            <w:r w:rsidRPr="0067480F">
              <w:rPr>
                <w:rFonts w:ascii="Times New Roman" w:hAnsi="Times New Roman" w:cs="Times New Roman"/>
              </w:rPr>
              <w:t>eg.</w:t>
            </w:r>
            <w:proofErr w:type="spellEnd"/>
            <w:r w:rsidRPr="0067480F">
              <w:rPr>
                <w:rFonts w:ascii="Times New Roman" w:hAnsi="Times New Roman" w:cs="Times New Roman"/>
              </w:rPr>
              <w:t xml:space="preserve"> Educational level, residency, occupation etc.) and continuous (</w:t>
            </w:r>
            <w:proofErr w:type="spellStart"/>
            <w:r w:rsidRPr="0067480F">
              <w:rPr>
                <w:rFonts w:ascii="Times New Roman" w:hAnsi="Times New Roman" w:cs="Times New Roman"/>
              </w:rPr>
              <w:t>eg.</w:t>
            </w:r>
            <w:proofErr w:type="spellEnd"/>
            <w:r w:rsidRPr="0067480F">
              <w:rPr>
                <w:rFonts w:ascii="Times New Roman" w:hAnsi="Times New Roman" w:cs="Times New Roman"/>
              </w:rPr>
              <w:t xml:space="preserve"> Age, weight, height etc.).  the column heading states that the values stand for mean and SD. However, educational level can be described using count and percentage not mean and SD.</w:t>
            </w:r>
          </w:p>
          <w:p w14:paraId="73594F7B" w14:textId="77777777" w:rsidR="0067480F" w:rsidRPr="0067480F" w:rsidRDefault="0067480F" w:rsidP="0067480F">
            <w:pPr>
              <w:pStyle w:val="ListParagraph"/>
              <w:numPr>
                <w:ilvl w:val="0"/>
                <w:numId w:val="14"/>
              </w:numPr>
              <w:rPr>
                <w:rFonts w:ascii="Times New Roman" w:hAnsi="Times New Roman" w:cs="Times New Roman"/>
              </w:rPr>
            </w:pPr>
            <w:r w:rsidRPr="0067480F">
              <w:rPr>
                <w:rFonts w:ascii="Times New Roman" w:hAnsi="Times New Roman" w:cs="Times New Roman"/>
              </w:rPr>
              <w:t xml:space="preserve">In the results section the authors tried to include everything in the tables. The results section should be a mere elaboration of the most important findings. If the readers want further </w:t>
            </w:r>
            <w:proofErr w:type="gramStart"/>
            <w:r w:rsidRPr="0067480F">
              <w:rPr>
                <w:rFonts w:ascii="Times New Roman" w:hAnsi="Times New Roman" w:cs="Times New Roman"/>
              </w:rPr>
              <w:t>detail</w:t>
            </w:r>
            <w:proofErr w:type="gramEnd"/>
            <w:r w:rsidRPr="0067480F">
              <w:rPr>
                <w:rFonts w:ascii="Times New Roman" w:hAnsi="Times New Roman" w:cs="Times New Roman"/>
              </w:rPr>
              <w:t xml:space="preserve"> they can access it from the tables. I strongly suggest that the authors rewrite the results section in a concise and to the point manner highlighting the major findings of </w:t>
            </w:r>
            <w:proofErr w:type="gramStart"/>
            <w:r w:rsidRPr="0067480F">
              <w:rPr>
                <w:rFonts w:ascii="Times New Roman" w:hAnsi="Times New Roman" w:cs="Times New Roman"/>
              </w:rPr>
              <w:t>the their</w:t>
            </w:r>
            <w:proofErr w:type="gramEnd"/>
            <w:r w:rsidRPr="0067480F">
              <w:rPr>
                <w:rFonts w:ascii="Times New Roman" w:hAnsi="Times New Roman" w:cs="Times New Roman"/>
              </w:rPr>
              <w:t xml:space="preserve"> study</w:t>
            </w:r>
          </w:p>
          <w:p w14:paraId="444B0A5C" w14:textId="77777777" w:rsidR="0067480F" w:rsidRPr="0067480F" w:rsidRDefault="0067480F" w:rsidP="0067480F">
            <w:pPr>
              <w:pStyle w:val="ListParagraph"/>
              <w:numPr>
                <w:ilvl w:val="0"/>
                <w:numId w:val="12"/>
              </w:numPr>
              <w:rPr>
                <w:rFonts w:ascii="Times New Roman" w:hAnsi="Times New Roman" w:cs="Times New Roman"/>
              </w:rPr>
            </w:pPr>
            <w:r w:rsidRPr="0067480F">
              <w:rPr>
                <w:rFonts w:ascii="Times New Roman" w:hAnsi="Times New Roman" w:cs="Times New Roman"/>
              </w:rPr>
              <w:t>Discussion:</w:t>
            </w:r>
          </w:p>
          <w:p w14:paraId="0DD93BD3" w14:textId="77777777" w:rsidR="0067480F" w:rsidRPr="0067480F" w:rsidRDefault="0067480F" w:rsidP="0067480F">
            <w:pPr>
              <w:pStyle w:val="ListParagraph"/>
              <w:numPr>
                <w:ilvl w:val="0"/>
                <w:numId w:val="15"/>
              </w:numPr>
              <w:rPr>
                <w:rFonts w:ascii="Times New Roman" w:hAnsi="Times New Roman" w:cs="Times New Roman"/>
              </w:rPr>
            </w:pPr>
            <w:r w:rsidRPr="0067480F">
              <w:rPr>
                <w:rFonts w:ascii="Times New Roman" w:hAnsi="Times New Roman" w:cs="Times New Roman"/>
              </w:rPr>
              <w:t>From my point of view, the authors did not properly discuss their main findings. What they put in the discussion section is a mere review of literature. They barely tried to show what the results mean in the context of what was known before. The discussion section, as it stands, did not make justice of the wonderful job the authors did in revealing the impact of symbiotic supplementation in a number of primary and secondary maternal outcomes.</w:t>
            </w:r>
          </w:p>
          <w:p w14:paraId="61D8BD4E" w14:textId="77777777" w:rsidR="0067480F" w:rsidRPr="0067480F" w:rsidRDefault="0067480F" w:rsidP="0067480F">
            <w:pPr>
              <w:pStyle w:val="ListParagraph"/>
              <w:numPr>
                <w:ilvl w:val="0"/>
                <w:numId w:val="15"/>
              </w:numPr>
              <w:rPr>
                <w:rFonts w:ascii="Times New Roman" w:hAnsi="Times New Roman" w:cs="Times New Roman"/>
              </w:rPr>
            </w:pPr>
            <w:r w:rsidRPr="0067480F">
              <w:rPr>
                <w:rFonts w:ascii="Times New Roman" w:hAnsi="Times New Roman" w:cs="Times New Roman"/>
              </w:rPr>
              <w:lastRenderedPageBreak/>
              <w:t>The authors should also discuss their negative findings and suggest the most plausible explanation for such findings</w:t>
            </w:r>
          </w:p>
          <w:p w14:paraId="387941E6" w14:textId="64BB519B" w:rsidR="00F13ED7" w:rsidRPr="00E9204E" w:rsidRDefault="0067480F" w:rsidP="009359DF">
            <w:pPr>
              <w:jc w:val="both"/>
              <w:rPr>
                <w:rFonts w:ascii="Times New Roman" w:eastAsia="Times New Roman" w:hAnsi="Times New Roman" w:cs="Times New Roman"/>
                <w:bCs/>
                <w:color w:val="000000"/>
                <w:sz w:val="24"/>
                <w:szCs w:val="24"/>
                <w:shd w:val="clear" w:color="auto" w:fill="FFFFFF"/>
                <w:lang w:val="en-IN" w:eastAsia="en-IN"/>
              </w:rPr>
            </w:pPr>
            <w:r w:rsidRPr="0067480F">
              <w:rPr>
                <w:rFonts w:ascii="Times New Roman" w:eastAsia="Times New Roman" w:hAnsi="Times New Roman" w:cs="Times New Roman"/>
                <w:bCs/>
                <w:color w:val="000000"/>
                <w:sz w:val="24"/>
                <w:szCs w:val="24"/>
                <w:shd w:val="clear" w:color="auto" w:fill="FFFFFF"/>
                <w:lang w:val="en-IN" w:eastAsia="en-IN"/>
              </w:rPr>
              <w:t xml:space="preserve"> </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2C4F8" w14:textId="77777777" w:rsidR="00BD44BB" w:rsidRDefault="00BD44BB" w:rsidP="00F65AB0">
      <w:pPr>
        <w:spacing w:after="0" w:line="240" w:lineRule="auto"/>
      </w:pPr>
      <w:r>
        <w:separator/>
      </w:r>
    </w:p>
  </w:endnote>
  <w:endnote w:type="continuationSeparator" w:id="0">
    <w:p w14:paraId="2AE1B684" w14:textId="77777777" w:rsidR="00BD44BB" w:rsidRDefault="00BD44BB"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8A189" w14:textId="77777777" w:rsidR="00BD44BB" w:rsidRDefault="00BD44BB" w:rsidP="00F65AB0">
      <w:pPr>
        <w:spacing w:after="0" w:line="240" w:lineRule="auto"/>
      </w:pPr>
      <w:r>
        <w:separator/>
      </w:r>
    </w:p>
  </w:footnote>
  <w:footnote w:type="continuationSeparator" w:id="0">
    <w:p w14:paraId="4C862B6A" w14:textId="77777777" w:rsidR="00BD44BB" w:rsidRDefault="00BD44BB"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7A82D85"/>
    <w:multiLevelType w:val="hybridMultilevel"/>
    <w:tmpl w:val="15B8B168"/>
    <w:lvl w:ilvl="0" w:tplc="EA36AB90">
      <w:start w:val="1"/>
      <w:numFmt w:val="bullet"/>
      <w:lvlText w:val=""/>
      <w:lvlJc w:val="righ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B554990"/>
    <w:multiLevelType w:val="hybridMultilevel"/>
    <w:tmpl w:val="ABEE5F70"/>
    <w:lvl w:ilvl="0" w:tplc="EA36AB90">
      <w:start w:val="1"/>
      <w:numFmt w:val="bullet"/>
      <w:lvlText w:val=""/>
      <w:lvlJc w:val="right"/>
      <w:pPr>
        <w:ind w:left="1636" w:hanging="360"/>
      </w:pPr>
      <w:rPr>
        <w:rFonts w:ascii="Wingdings" w:hAnsi="Wingdings"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0"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693517A"/>
    <w:multiLevelType w:val="hybridMultilevel"/>
    <w:tmpl w:val="F9C45B2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7492C78"/>
    <w:multiLevelType w:val="hybridMultilevel"/>
    <w:tmpl w:val="6172D3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7A776DD7"/>
    <w:multiLevelType w:val="hybridMultilevel"/>
    <w:tmpl w:val="4C527664"/>
    <w:lvl w:ilvl="0" w:tplc="EA36AB90">
      <w:start w:val="1"/>
      <w:numFmt w:val="bullet"/>
      <w:lvlText w:val=""/>
      <w:lvlJc w:val="right"/>
      <w:pPr>
        <w:ind w:left="1636" w:hanging="360"/>
      </w:pPr>
      <w:rPr>
        <w:rFonts w:ascii="Wingdings" w:hAnsi="Wingdings"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5"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7FDE2DD2"/>
    <w:multiLevelType w:val="hybridMultilevel"/>
    <w:tmpl w:val="53742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6904092">
    <w:abstractNumId w:val="2"/>
  </w:num>
  <w:num w:numId="2" w16cid:durableId="1386828091">
    <w:abstractNumId w:val="4"/>
  </w:num>
  <w:num w:numId="3" w16cid:durableId="815033340">
    <w:abstractNumId w:val="8"/>
  </w:num>
  <w:num w:numId="4" w16cid:durableId="1437367905">
    <w:abstractNumId w:val="6"/>
  </w:num>
  <w:num w:numId="5" w16cid:durableId="880245472">
    <w:abstractNumId w:val="10"/>
  </w:num>
  <w:num w:numId="6" w16cid:durableId="1715958779">
    <w:abstractNumId w:val="5"/>
  </w:num>
  <w:num w:numId="7" w16cid:durableId="821770432">
    <w:abstractNumId w:val="0"/>
  </w:num>
  <w:num w:numId="8" w16cid:durableId="688070019">
    <w:abstractNumId w:val="13"/>
  </w:num>
  <w:num w:numId="9" w16cid:durableId="1425492973">
    <w:abstractNumId w:val="15"/>
  </w:num>
  <w:num w:numId="10" w16cid:durableId="2075202163">
    <w:abstractNumId w:val="7"/>
  </w:num>
  <w:num w:numId="11" w16cid:durableId="1993480466">
    <w:abstractNumId w:val="3"/>
  </w:num>
  <w:num w:numId="12" w16cid:durableId="1639606163">
    <w:abstractNumId w:val="16"/>
  </w:num>
  <w:num w:numId="13" w16cid:durableId="1038699276">
    <w:abstractNumId w:val="11"/>
  </w:num>
  <w:num w:numId="14" w16cid:durableId="1362198045">
    <w:abstractNumId w:val="9"/>
  </w:num>
  <w:num w:numId="15" w16cid:durableId="2028290498">
    <w:abstractNumId w:val="1"/>
  </w:num>
  <w:num w:numId="16" w16cid:durableId="1822690148">
    <w:abstractNumId w:val="14"/>
  </w:num>
  <w:num w:numId="17" w16cid:durableId="131668597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A3AA5"/>
    <w:rsid w:val="004A6239"/>
    <w:rsid w:val="004C6E2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7480F"/>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3B3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44BB"/>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3</Pages>
  <Words>903</Words>
  <Characters>4760</Characters>
  <Application>Microsoft Office Word</Application>
  <DocSecurity>0</DocSecurity>
  <Lines>85</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1006</cp:revision>
  <dcterms:created xsi:type="dcterms:W3CDTF">2022-01-12T11:53:00Z</dcterms:created>
  <dcterms:modified xsi:type="dcterms:W3CDTF">2022-11-09T08:47:00Z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